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vertAlign w:val="baseline"/>
          <w:lang w:val="en-US" w:eastAsia="zh-CN" w:bidi="ar-SA"/>
        </w:rPr>
        <w:t>附件1</w:t>
      </w:r>
    </w:p>
    <w:p>
      <w:pPr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b/>
          <w:kern w:val="0"/>
          <w:sz w:val="40"/>
          <w:szCs w:val="40"/>
        </w:rPr>
      </w:pPr>
      <w:r>
        <w:rPr>
          <w:rFonts w:hint="eastAsia" w:ascii="仿宋_GB2312" w:hAnsi="宋体" w:eastAsia="仿宋_GB2312"/>
          <w:b/>
          <w:kern w:val="0"/>
          <w:sz w:val="40"/>
          <w:szCs w:val="40"/>
          <w:lang w:val="en-US" w:eastAsia="zh-CN"/>
        </w:rPr>
        <w:t>生活超市店长</w:t>
      </w:r>
      <w:r>
        <w:rPr>
          <w:rFonts w:hint="eastAsia" w:ascii="仿宋_GB2312" w:hAnsi="宋体" w:eastAsia="仿宋_GB2312"/>
          <w:b/>
          <w:kern w:val="0"/>
          <w:sz w:val="40"/>
          <w:szCs w:val="40"/>
        </w:rPr>
        <w:t>主要岗位职责</w:t>
      </w:r>
    </w:p>
    <w:p>
      <w:pPr>
        <w:spacing w:line="360" w:lineRule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一、全面主持店面的管理工作，带领团队完成公司制定的销售指标、毛利指标、损耗指标、库存指标等；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二、负责做好销售数据分析、用户分析、产品分析、市调分析等，制订营销策略并实施；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三、负责严格控制商品的进货质量、生产质量、销售质量，检查保质期，为顾客提供新鲜、干净、美味的食品；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四、负责商品的来货验收、上架陈列摆放、补货、退货、防损等日常营业工作及账务的校对工作；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五、负责管理店面的安全、卫生、消防、人员礼仪形象工作；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六、负责妥善处理顾客投诉和服务工作中所发生的各种矛盾；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七、负责每月及时准确的销售报表及库存产品盘点数据表；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八、负责员工日常技能培训及新员工带岗培训；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九、按公司审批程序后负责门店商品的采购；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十、负责公司领导安排的其他工作。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ZmFkOWUyODQ2MjgzZDEwMzIzZmZhMzc2OGQ1MGEifQ=="/>
  </w:docVars>
  <w:rsids>
    <w:rsidRoot w:val="7CF41FE3"/>
    <w:rsid w:val="37004F9A"/>
    <w:rsid w:val="71B77FEC"/>
    <w:rsid w:val="7CF4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520" w:lineRule="exact"/>
      <w:ind w:firstLine="600" w:firstLineChars="200"/>
    </w:pPr>
    <w:rPr>
      <w:rFonts w:eastAsia="方正仿宋_GBK"/>
      <w:sz w:val="32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style-span"/>
    <w:basedOn w:val="5"/>
    <w:qFormat/>
    <w:uiPriority w:val="0"/>
  </w:style>
  <w:style w:type="paragraph" w:customStyle="1" w:styleId="7">
    <w:name w:val="无间隔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1172</Words>
  <Characters>1236</Characters>
  <Lines>0</Lines>
  <Paragraphs>0</Paragraphs>
  <TotalTime>6</TotalTime>
  <ScaleCrop>false</ScaleCrop>
  <LinksUpToDate>false</LinksUpToDate>
  <CharactersWithSpaces>1271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2023-02-09T08:13:00Z</dcterms:created>
  <dc:creator>项兰雁</dc:creator>
  <cp:lastModifiedBy>锐颖科技建站推广</cp:lastModifiedBy>
  <cp:lastPrinted>2023-02-10T02:31:00Z</cp:lastPrinted>
  <dcterms:modified xsi:type="dcterms:W3CDTF">2023-02-10T06:24:47Z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5A70A16B92024E108941B0BEE96DD548</vt:lpwstr>
  </property>
</Properties>
</file>